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D6" w:rsidRPr="0069341F" w:rsidRDefault="00C942D6" w:rsidP="00C942D6">
      <w:pPr>
        <w:rPr>
          <w:rFonts w:ascii="Calibri Light" w:hAnsi="Calibri Light"/>
          <w:b/>
          <w:color w:val="943634" w:themeColor="accent2" w:themeShade="BF"/>
          <w:sz w:val="36"/>
          <w:szCs w:val="36"/>
        </w:rPr>
      </w:pPr>
      <w:r w:rsidRPr="0069341F">
        <w:rPr>
          <w:rFonts w:ascii="Calibri Light" w:hAnsi="Calibri Light"/>
          <w:b/>
          <w:color w:val="943634" w:themeColor="accent2" w:themeShade="BF"/>
          <w:sz w:val="36"/>
          <w:szCs w:val="36"/>
        </w:rPr>
        <w:t>SECTEUR JEUNESSE</w:t>
      </w:r>
    </w:p>
    <w:p w:rsidR="00C942D6" w:rsidRDefault="00C942D6" w:rsidP="00C942D6">
      <w:pPr>
        <w:rPr>
          <w:rFonts w:ascii="Calibri Light" w:hAnsi="Calibri Light"/>
          <w:sz w:val="28"/>
          <w:szCs w:val="28"/>
        </w:rPr>
      </w:pPr>
    </w:p>
    <w:p w:rsidR="00C942D6" w:rsidRPr="009972DD" w:rsidRDefault="00C942D6" w:rsidP="00C942D6">
      <w:pPr>
        <w:rPr>
          <w:rFonts w:ascii="Calibri Light" w:hAnsi="Calibri Light"/>
          <w:b/>
        </w:rPr>
      </w:pPr>
      <w:r w:rsidRPr="00F80C19">
        <w:rPr>
          <w:rFonts w:ascii="Calibri Light" w:hAnsi="Calibri Light"/>
          <w:b/>
        </w:rPr>
        <w:t>Le zoo pétrifié (les Carnets de Cerise t1)</w:t>
      </w:r>
    </w:p>
    <w:p w:rsidR="00C942D6" w:rsidRPr="00F80C19" w:rsidRDefault="00C942D6" w:rsidP="00C942D6">
      <w:pPr>
        <w:rPr>
          <w:rFonts w:ascii="Calibri Light" w:hAnsi="Calibri Light"/>
          <w:b/>
        </w:rPr>
      </w:pPr>
      <w:r w:rsidRPr="00F80C19">
        <w:rPr>
          <w:rFonts w:ascii="Calibri Light" w:hAnsi="Calibri Light"/>
          <w:b/>
        </w:rPr>
        <w:t xml:space="preserve">Joris </w:t>
      </w:r>
      <w:proofErr w:type="spellStart"/>
      <w:r w:rsidRPr="00F80C19">
        <w:rPr>
          <w:rFonts w:ascii="Calibri Light" w:hAnsi="Calibri Light"/>
          <w:b/>
        </w:rPr>
        <w:t>Chamblain</w:t>
      </w:r>
      <w:proofErr w:type="spellEnd"/>
      <w:r w:rsidRPr="00F80C19">
        <w:rPr>
          <w:rFonts w:ascii="Calibri Light" w:hAnsi="Calibri Light"/>
          <w:b/>
        </w:rPr>
        <w:t xml:space="preserve"> et Aurélie </w:t>
      </w:r>
      <w:proofErr w:type="spellStart"/>
      <w:r w:rsidRPr="00F80C19">
        <w:rPr>
          <w:rFonts w:ascii="Calibri Light" w:hAnsi="Calibri Light"/>
          <w:b/>
        </w:rPr>
        <w:t>Neyret</w:t>
      </w:r>
      <w:proofErr w:type="spellEnd"/>
      <w:r>
        <w:rPr>
          <w:rFonts w:ascii="Calibri Light" w:hAnsi="Calibri Light"/>
          <w:b/>
        </w:rPr>
        <w:t xml:space="preserve">       </w:t>
      </w:r>
    </w:p>
    <w:p w:rsidR="00C942D6" w:rsidRPr="00F80C19" w:rsidRDefault="00C942D6" w:rsidP="00C942D6">
      <w:pPr>
        <w:rPr>
          <w:rFonts w:ascii="Calibri Light" w:hAnsi="Calibri Light"/>
          <w:b/>
        </w:rPr>
      </w:pPr>
      <w:r w:rsidRPr="00F80C19">
        <w:rPr>
          <w:rFonts w:ascii="Calibri Light" w:hAnsi="Calibri Light"/>
          <w:b/>
        </w:rPr>
        <w:t>Soleil – collection Métamorphose - 2012</w:t>
      </w:r>
    </w:p>
    <w:p w:rsidR="00C942D6" w:rsidRPr="00F80C19" w:rsidRDefault="00C942D6" w:rsidP="00C942D6">
      <w:pPr>
        <w:rPr>
          <w:rFonts w:ascii="Calibri Light" w:hAnsi="Calibri Light"/>
          <w:b/>
        </w:rPr>
      </w:pPr>
    </w:p>
    <w:p w:rsidR="00C942D6" w:rsidRDefault="00C942D6" w:rsidP="00C942D6">
      <w:pPr>
        <w:rPr>
          <w:rFonts w:ascii="Calibri Light" w:hAnsi="Calibri Light"/>
        </w:rPr>
      </w:pPr>
      <w:r w:rsidRPr="00F80C19">
        <w:rPr>
          <w:rFonts w:ascii="Calibri Light" w:hAnsi="Calibri Light"/>
        </w:rPr>
        <w:t>C’est une bande dessinée pas comme les autres,  qui ressemble plus à un album ou un carnet de voyage qu’à une BD traditionnelle. Le dessin est tout simplement splendide…Quant à l’histoire, elle nous fait partager l’aventure de Cerise, écolière passionnée d’écriture et d’énigmes, intriguée par « Monsieur Mystère ».</w:t>
      </w:r>
    </w:p>
    <w:p w:rsidR="00C942D6" w:rsidRDefault="00C942D6" w:rsidP="00C942D6">
      <w:pPr>
        <w:rPr>
          <w:rFonts w:ascii="Calibri Light" w:hAnsi="Calibri Light"/>
        </w:rPr>
      </w:pPr>
    </w:p>
    <w:p w:rsidR="00C942D6" w:rsidRDefault="00C942D6" w:rsidP="00C942D6">
      <w:pPr>
        <w:rPr>
          <w:rFonts w:ascii="Calibri Light" w:hAnsi="Calibri Light"/>
          <w:sz w:val="22"/>
          <w:szCs w:val="22"/>
        </w:rPr>
      </w:pPr>
      <w:r w:rsidRPr="00F80C19">
        <w:rPr>
          <w:rFonts w:ascii="Calibri Light" w:hAnsi="Calibri Light"/>
          <w:sz w:val="22"/>
          <w:szCs w:val="22"/>
        </w:rPr>
        <w:t xml:space="preserve">Christelle </w:t>
      </w:r>
      <w:proofErr w:type="spellStart"/>
      <w:r w:rsidRPr="00F80C19">
        <w:rPr>
          <w:rFonts w:ascii="Calibri Light" w:hAnsi="Calibri Light"/>
          <w:sz w:val="22"/>
          <w:szCs w:val="22"/>
        </w:rPr>
        <w:t>Bourgeat</w:t>
      </w:r>
      <w:proofErr w:type="spellEnd"/>
    </w:p>
    <w:p w:rsidR="009972DD" w:rsidRDefault="009972DD" w:rsidP="00C942D6">
      <w:pPr>
        <w:rPr>
          <w:rFonts w:ascii="Calibri Light" w:hAnsi="Calibri Light"/>
          <w:sz w:val="22"/>
          <w:szCs w:val="22"/>
        </w:rPr>
      </w:pPr>
    </w:p>
    <w:p w:rsidR="009972DD" w:rsidRPr="00F80C19" w:rsidRDefault="009972DD" w:rsidP="00C942D6">
      <w:pPr>
        <w:rPr>
          <w:rFonts w:ascii="Calibri Light" w:hAnsi="Calibri Light"/>
          <w:sz w:val="22"/>
          <w:szCs w:val="22"/>
        </w:rPr>
      </w:pPr>
    </w:p>
    <w:p w:rsidR="00C942D6" w:rsidRDefault="00C942D6" w:rsidP="00C942D6">
      <w:pPr>
        <w:rPr>
          <w:rFonts w:ascii="Calibri Light" w:hAnsi="Calibri Light"/>
          <w:sz w:val="28"/>
          <w:szCs w:val="28"/>
        </w:rPr>
      </w:pPr>
    </w:p>
    <w:p w:rsidR="00C942D6" w:rsidRDefault="009972DD" w:rsidP="00C942D6">
      <w:pPr>
        <w:rPr>
          <w:rFonts w:ascii="Calibri Light" w:hAnsi="Calibri Light"/>
          <w:sz w:val="28"/>
          <w:szCs w:val="28"/>
        </w:rPr>
      </w:pPr>
      <w:r>
        <w:rPr>
          <w:rFonts w:ascii="Calibri Light" w:hAnsi="Calibri Light"/>
          <w:sz w:val="28"/>
          <w:szCs w:val="28"/>
        </w:rPr>
        <w:t xml:space="preserve">               </w:t>
      </w:r>
      <w:r w:rsidR="00C942D6">
        <w:rPr>
          <w:noProof/>
        </w:rPr>
        <w:drawing>
          <wp:inline distT="0" distB="0" distL="0" distR="0" wp14:anchorId="61EBC6EE" wp14:editId="2D3B8D5A">
            <wp:extent cx="3857625" cy="2522943"/>
            <wp:effectExtent l="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0474" cy="2544427"/>
                    </a:xfrm>
                    <a:prstGeom prst="rect">
                      <a:avLst/>
                    </a:prstGeom>
                    <a:noFill/>
                    <a:ln>
                      <a:noFill/>
                    </a:ln>
                  </pic:spPr>
                </pic:pic>
              </a:graphicData>
            </a:graphic>
          </wp:inline>
        </w:drawing>
      </w:r>
    </w:p>
    <w:p w:rsidR="00C942D6" w:rsidRDefault="00C942D6" w:rsidP="00C942D6">
      <w:pPr>
        <w:rPr>
          <w:rFonts w:ascii="Calibri Light" w:hAnsi="Calibri Light"/>
          <w:sz w:val="28"/>
          <w:szCs w:val="28"/>
        </w:rPr>
      </w:pPr>
    </w:p>
    <w:p w:rsidR="009972DD" w:rsidRDefault="009972DD" w:rsidP="00C942D6">
      <w:pPr>
        <w:rPr>
          <w:rFonts w:ascii="Calibri Light" w:hAnsi="Calibri Light"/>
          <w:b/>
          <w:sz w:val="22"/>
          <w:szCs w:val="22"/>
        </w:rPr>
      </w:pPr>
    </w:p>
    <w:p w:rsidR="009972DD" w:rsidRDefault="009972DD" w:rsidP="00C942D6">
      <w:pPr>
        <w:rPr>
          <w:rFonts w:ascii="Calibri Light" w:hAnsi="Calibri Light"/>
          <w:b/>
          <w:sz w:val="22"/>
          <w:szCs w:val="22"/>
        </w:rPr>
      </w:pPr>
    </w:p>
    <w:p w:rsidR="00C942D6" w:rsidRPr="00F80C19" w:rsidRDefault="00C942D6" w:rsidP="00C942D6">
      <w:pPr>
        <w:rPr>
          <w:rFonts w:ascii="Calibri Light" w:hAnsi="Calibri Light"/>
          <w:b/>
          <w:sz w:val="22"/>
          <w:szCs w:val="22"/>
        </w:rPr>
      </w:pPr>
      <w:r w:rsidRPr="00F80C19">
        <w:rPr>
          <w:rFonts w:ascii="Calibri Light" w:hAnsi="Calibri Light"/>
          <w:b/>
          <w:sz w:val="22"/>
          <w:szCs w:val="22"/>
        </w:rPr>
        <w:t xml:space="preserve">Le livre d’Hector </w:t>
      </w:r>
    </w:p>
    <w:p w:rsidR="00C942D6" w:rsidRPr="00F80C19" w:rsidRDefault="00C942D6" w:rsidP="00C942D6">
      <w:pPr>
        <w:rPr>
          <w:rFonts w:ascii="Calibri Light" w:hAnsi="Calibri Light"/>
          <w:b/>
          <w:sz w:val="22"/>
          <w:szCs w:val="22"/>
        </w:rPr>
      </w:pPr>
      <w:r w:rsidRPr="00F80C19">
        <w:rPr>
          <w:rFonts w:ascii="Calibri Light" w:hAnsi="Calibri Light"/>
          <w:b/>
          <w:sz w:val="22"/>
          <w:szCs w:val="22"/>
        </w:rPr>
        <w:t>(</w:t>
      </w:r>
      <w:proofErr w:type="gramStart"/>
      <w:r w:rsidRPr="00F80C19">
        <w:rPr>
          <w:rFonts w:ascii="Calibri Light" w:hAnsi="Calibri Light"/>
          <w:b/>
          <w:sz w:val="22"/>
          <w:szCs w:val="22"/>
        </w:rPr>
        <w:t>les</w:t>
      </w:r>
      <w:proofErr w:type="gramEnd"/>
      <w:r w:rsidRPr="00F80C19">
        <w:rPr>
          <w:rFonts w:ascii="Calibri Light" w:hAnsi="Calibri Light"/>
          <w:b/>
          <w:sz w:val="22"/>
          <w:szCs w:val="22"/>
        </w:rPr>
        <w:t xml:space="preserve"> carnets de Cerise t2)</w:t>
      </w:r>
    </w:p>
    <w:p w:rsidR="00C942D6" w:rsidRPr="00F80C19" w:rsidRDefault="00C942D6" w:rsidP="00C942D6">
      <w:pPr>
        <w:rPr>
          <w:rFonts w:ascii="Calibri Light" w:hAnsi="Calibri Light"/>
          <w:sz w:val="22"/>
          <w:szCs w:val="22"/>
        </w:rPr>
      </w:pPr>
    </w:p>
    <w:p w:rsidR="00C942D6" w:rsidRPr="00F80C19" w:rsidRDefault="00C942D6" w:rsidP="00C942D6">
      <w:pPr>
        <w:rPr>
          <w:rFonts w:ascii="Calibri Light" w:hAnsi="Calibri Light"/>
          <w:b/>
          <w:sz w:val="22"/>
          <w:szCs w:val="22"/>
        </w:rPr>
      </w:pPr>
      <w:r w:rsidRPr="00F80C19">
        <w:rPr>
          <w:rFonts w:ascii="Calibri Light" w:hAnsi="Calibri Light"/>
          <w:b/>
          <w:sz w:val="22"/>
          <w:szCs w:val="22"/>
        </w:rPr>
        <w:t xml:space="preserve">Joris </w:t>
      </w:r>
      <w:proofErr w:type="spellStart"/>
      <w:r w:rsidRPr="00F80C19">
        <w:rPr>
          <w:rFonts w:ascii="Calibri Light" w:hAnsi="Calibri Light"/>
          <w:b/>
          <w:sz w:val="22"/>
          <w:szCs w:val="22"/>
        </w:rPr>
        <w:t>Chamblain</w:t>
      </w:r>
      <w:proofErr w:type="spellEnd"/>
      <w:r w:rsidRPr="00F80C19">
        <w:rPr>
          <w:rFonts w:ascii="Calibri Light" w:hAnsi="Calibri Light"/>
          <w:b/>
          <w:sz w:val="22"/>
          <w:szCs w:val="22"/>
        </w:rPr>
        <w:t xml:space="preserve"> et Aurélie </w:t>
      </w:r>
      <w:proofErr w:type="spellStart"/>
      <w:r w:rsidRPr="00F80C19">
        <w:rPr>
          <w:rFonts w:ascii="Calibri Light" w:hAnsi="Calibri Light"/>
          <w:b/>
          <w:sz w:val="22"/>
          <w:szCs w:val="22"/>
        </w:rPr>
        <w:t>Neyret</w:t>
      </w:r>
      <w:proofErr w:type="spellEnd"/>
      <w:r w:rsidRPr="00F80C19">
        <w:rPr>
          <w:rFonts w:ascii="Calibri Light" w:hAnsi="Calibri Light"/>
          <w:b/>
          <w:sz w:val="22"/>
          <w:szCs w:val="22"/>
        </w:rPr>
        <w:t xml:space="preserve">       </w:t>
      </w:r>
    </w:p>
    <w:p w:rsidR="00C942D6" w:rsidRPr="00F80C19" w:rsidRDefault="00C942D6" w:rsidP="00C942D6">
      <w:pPr>
        <w:rPr>
          <w:rFonts w:ascii="Calibri Light" w:hAnsi="Calibri Light"/>
          <w:sz w:val="22"/>
          <w:szCs w:val="22"/>
        </w:rPr>
      </w:pPr>
    </w:p>
    <w:p w:rsidR="00C942D6" w:rsidRPr="00F80C19" w:rsidRDefault="00C942D6" w:rsidP="00C942D6">
      <w:pPr>
        <w:rPr>
          <w:rFonts w:ascii="Calibri Light" w:hAnsi="Calibri Light"/>
          <w:b/>
          <w:sz w:val="22"/>
          <w:szCs w:val="22"/>
        </w:rPr>
      </w:pPr>
      <w:r w:rsidRPr="00F80C19">
        <w:rPr>
          <w:rFonts w:ascii="Calibri Light" w:hAnsi="Calibri Light"/>
          <w:b/>
          <w:sz w:val="22"/>
          <w:szCs w:val="22"/>
        </w:rPr>
        <w:t>Soleil – coll. Métamorphose - 2013</w:t>
      </w:r>
    </w:p>
    <w:p w:rsidR="00C942D6" w:rsidRPr="00F80C19" w:rsidRDefault="00C942D6" w:rsidP="00C942D6">
      <w:pPr>
        <w:rPr>
          <w:rFonts w:ascii="Calibri Light" w:hAnsi="Calibri Light"/>
          <w:b/>
          <w:sz w:val="22"/>
          <w:szCs w:val="22"/>
        </w:rPr>
      </w:pPr>
    </w:p>
    <w:p w:rsidR="00C942D6" w:rsidRPr="00F80C19" w:rsidRDefault="00C942D6" w:rsidP="00C942D6">
      <w:pPr>
        <w:rPr>
          <w:rFonts w:ascii="Calibri Light" w:hAnsi="Calibri Light"/>
          <w:sz w:val="22"/>
          <w:szCs w:val="22"/>
        </w:rPr>
      </w:pPr>
      <w:r w:rsidRPr="00F80C19">
        <w:rPr>
          <w:rFonts w:ascii="Calibri Light" w:hAnsi="Calibri Light"/>
          <w:sz w:val="22"/>
          <w:szCs w:val="22"/>
        </w:rPr>
        <w:t>Cerise est de retour pour une nouvelle aventure. Séparée de ses complices habituelles pour les vacances, elle se passionne pour un mystère qui va mettre en danger ses relations avec son entourage. Cerise va devoir grandir… un peu. Un deuxième tome tout aussi plaisant que le premier ; le dessin tendre et lumineux ainsi que le récit, (en partie) sous forme de journal intime sont au service d’une histoire très émouvante.</w:t>
      </w:r>
    </w:p>
    <w:p w:rsidR="009972DD" w:rsidRDefault="00C942D6" w:rsidP="009972DD">
      <w:pPr>
        <w:rPr>
          <w:rFonts w:ascii="Calibri Light" w:hAnsi="Calibri Light"/>
          <w:sz w:val="22"/>
          <w:szCs w:val="22"/>
        </w:rPr>
      </w:pPr>
      <w:r w:rsidRPr="00F80C19">
        <w:rPr>
          <w:rFonts w:ascii="Calibri Light" w:hAnsi="Calibri Light"/>
          <w:sz w:val="22"/>
          <w:szCs w:val="22"/>
        </w:rPr>
        <w:t>Une série que je conseill</w:t>
      </w:r>
      <w:r w:rsidR="009972DD">
        <w:rPr>
          <w:rFonts w:ascii="Calibri Light" w:hAnsi="Calibri Light"/>
          <w:sz w:val="22"/>
          <w:szCs w:val="22"/>
        </w:rPr>
        <w:t>e aux enfants et aux parents...</w:t>
      </w:r>
    </w:p>
    <w:p w:rsidR="0069341F" w:rsidRDefault="0069341F" w:rsidP="009972DD">
      <w:pPr>
        <w:rPr>
          <w:rFonts w:ascii="Calibri Light" w:hAnsi="Calibri Light" w:cs="Garamond"/>
          <w:b/>
          <w:color w:val="943634" w:themeColor="accent2" w:themeShade="BF"/>
          <w:sz w:val="28"/>
          <w:szCs w:val="28"/>
        </w:rPr>
      </w:pPr>
    </w:p>
    <w:p w:rsidR="0069341F" w:rsidRDefault="0069341F" w:rsidP="009972DD">
      <w:pPr>
        <w:rPr>
          <w:rFonts w:ascii="Calibri Light" w:hAnsi="Calibri Light" w:cs="Garamond"/>
          <w:b/>
          <w:color w:val="943634" w:themeColor="accent2" w:themeShade="BF"/>
          <w:sz w:val="28"/>
          <w:szCs w:val="28"/>
        </w:rPr>
      </w:pPr>
    </w:p>
    <w:p w:rsidR="0069341F" w:rsidRDefault="0069341F" w:rsidP="009972DD">
      <w:pPr>
        <w:rPr>
          <w:rFonts w:ascii="Calibri Light" w:hAnsi="Calibri Light" w:cs="Garamond"/>
          <w:b/>
          <w:color w:val="943634" w:themeColor="accent2" w:themeShade="BF"/>
          <w:sz w:val="28"/>
          <w:szCs w:val="28"/>
        </w:rPr>
      </w:pPr>
    </w:p>
    <w:p w:rsidR="00C942D6" w:rsidRPr="0069341F" w:rsidRDefault="00C942D6" w:rsidP="009972DD">
      <w:pPr>
        <w:rPr>
          <w:rFonts w:ascii="Calibri Light" w:hAnsi="Calibri Light"/>
          <w:sz w:val="36"/>
          <w:szCs w:val="36"/>
        </w:rPr>
      </w:pPr>
      <w:r w:rsidRPr="0069341F">
        <w:rPr>
          <w:rFonts w:ascii="Calibri Light" w:hAnsi="Calibri Light" w:cs="Garamond"/>
          <w:b/>
          <w:color w:val="943634" w:themeColor="accent2" w:themeShade="BF"/>
          <w:sz w:val="36"/>
          <w:szCs w:val="36"/>
        </w:rPr>
        <w:lastRenderedPageBreak/>
        <w:t>SECTEUR ADULTE</w:t>
      </w:r>
    </w:p>
    <w:p w:rsidR="00C942D6" w:rsidRDefault="00C942D6" w:rsidP="00C942D6">
      <w:pPr>
        <w:autoSpaceDE w:val="0"/>
        <w:autoSpaceDN w:val="0"/>
        <w:adjustRightInd w:val="0"/>
        <w:rPr>
          <w:rFonts w:ascii="Calibri Light" w:hAnsi="Calibri Light" w:cs="Garamond"/>
          <w:sz w:val="28"/>
          <w:szCs w:val="28"/>
        </w:rPr>
      </w:pPr>
    </w:p>
    <w:p w:rsidR="00C942D6" w:rsidRPr="000E71CD" w:rsidRDefault="00C942D6" w:rsidP="00C942D6">
      <w:pPr>
        <w:rPr>
          <w:rFonts w:ascii="Calibri Light" w:hAnsi="Calibri Light"/>
          <w:b/>
          <w:sz w:val="22"/>
          <w:szCs w:val="22"/>
        </w:rPr>
      </w:pPr>
      <w:r w:rsidRPr="000E71CD">
        <w:rPr>
          <w:rFonts w:ascii="Calibri Light" w:hAnsi="Calibri Light"/>
          <w:b/>
          <w:sz w:val="22"/>
          <w:szCs w:val="22"/>
        </w:rPr>
        <w:t>Faillir être flingué</w:t>
      </w:r>
      <w:bookmarkStart w:id="0" w:name="_GoBack"/>
      <w:bookmarkEnd w:id="0"/>
    </w:p>
    <w:p w:rsidR="00C942D6" w:rsidRPr="000E71CD" w:rsidRDefault="00C942D6" w:rsidP="00C942D6">
      <w:pPr>
        <w:rPr>
          <w:rFonts w:ascii="Calibri Light" w:hAnsi="Calibri Light"/>
          <w:sz w:val="22"/>
          <w:szCs w:val="22"/>
        </w:rPr>
      </w:pPr>
    </w:p>
    <w:p w:rsidR="00C942D6" w:rsidRPr="000E71CD" w:rsidRDefault="00C942D6" w:rsidP="00C942D6">
      <w:pPr>
        <w:rPr>
          <w:rFonts w:ascii="Calibri Light" w:hAnsi="Calibri Light"/>
          <w:b/>
          <w:sz w:val="22"/>
          <w:szCs w:val="22"/>
        </w:rPr>
      </w:pPr>
      <w:r w:rsidRPr="000E71CD">
        <w:rPr>
          <w:rFonts w:ascii="Calibri Light" w:hAnsi="Calibri Light"/>
          <w:b/>
          <w:sz w:val="22"/>
          <w:szCs w:val="22"/>
        </w:rPr>
        <w:t xml:space="preserve">Céline </w:t>
      </w:r>
      <w:proofErr w:type="spellStart"/>
      <w:r w:rsidRPr="000E71CD">
        <w:rPr>
          <w:rFonts w:ascii="Calibri Light" w:hAnsi="Calibri Light"/>
          <w:b/>
          <w:sz w:val="22"/>
          <w:szCs w:val="22"/>
        </w:rPr>
        <w:t>Minard</w:t>
      </w:r>
      <w:proofErr w:type="spellEnd"/>
    </w:p>
    <w:p w:rsidR="00C942D6" w:rsidRPr="000E71CD" w:rsidRDefault="00C942D6" w:rsidP="00C942D6">
      <w:pPr>
        <w:rPr>
          <w:rFonts w:ascii="Calibri Light" w:hAnsi="Calibri Light"/>
          <w:sz w:val="22"/>
          <w:szCs w:val="22"/>
        </w:rPr>
      </w:pPr>
    </w:p>
    <w:p w:rsidR="00C942D6" w:rsidRPr="000E71CD" w:rsidRDefault="00C942D6" w:rsidP="00C942D6">
      <w:pPr>
        <w:rPr>
          <w:rFonts w:ascii="Calibri Light" w:hAnsi="Calibri Light"/>
          <w:b/>
          <w:sz w:val="22"/>
          <w:szCs w:val="22"/>
        </w:rPr>
      </w:pPr>
      <w:r w:rsidRPr="000E71CD">
        <w:rPr>
          <w:rFonts w:ascii="Calibri Light" w:hAnsi="Calibri Light"/>
          <w:b/>
          <w:sz w:val="22"/>
          <w:szCs w:val="22"/>
        </w:rPr>
        <w:t>Rivages – juin 2013</w:t>
      </w:r>
    </w:p>
    <w:p w:rsidR="00C942D6" w:rsidRPr="000E71CD" w:rsidRDefault="00C942D6" w:rsidP="00C942D6">
      <w:pPr>
        <w:rPr>
          <w:rFonts w:ascii="Calibri Light" w:hAnsi="Calibri Light"/>
          <w:b/>
          <w:sz w:val="22"/>
          <w:szCs w:val="22"/>
        </w:rPr>
      </w:pPr>
    </w:p>
    <w:p w:rsidR="00C942D6" w:rsidRPr="000E71CD" w:rsidRDefault="00C942D6" w:rsidP="00C942D6">
      <w:pPr>
        <w:rPr>
          <w:rFonts w:ascii="Calibri Light" w:hAnsi="Calibri Light"/>
          <w:sz w:val="22"/>
          <w:szCs w:val="22"/>
        </w:rPr>
      </w:pPr>
    </w:p>
    <w:p w:rsidR="00C942D6" w:rsidRPr="000E71CD" w:rsidRDefault="00C942D6" w:rsidP="00C942D6">
      <w:pPr>
        <w:rPr>
          <w:rFonts w:ascii="Calibri Light" w:hAnsi="Calibri Light"/>
          <w:sz w:val="22"/>
          <w:szCs w:val="22"/>
        </w:rPr>
      </w:pPr>
      <w:r w:rsidRPr="000E71CD">
        <w:rPr>
          <w:rFonts w:ascii="Calibri Light" w:hAnsi="Calibri Light"/>
          <w:sz w:val="22"/>
          <w:szCs w:val="22"/>
        </w:rPr>
        <w:t>Roman foisonnant de personnages dont les destins singuliers se dévident en fresque sauvage à travers les prairies du Far West, aux abords d’une ville naissante et improbable vers laquelle toutes les pistes convergent. Puissante évocation du mythe de l’ouest américain. Espace ouvert à tous les trafics, transits, à toutes les itinérances.</w:t>
      </w:r>
    </w:p>
    <w:p w:rsidR="00C942D6" w:rsidRPr="000E71CD" w:rsidRDefault="00C942D6" w:rsidP="00C942D6">
      <w:pPr>
        <w:rPr>
          <w:rFonts w:ascii="Calibri Light" w:hAnsi="Calibri Light"/>
          <w:sz w:val="22"/>
          <w:szCs w:val="22"/>
        </w:rPr>
      </w:pPr>
    </w:p>
    <w:p w:rsidR="00C942D6" w:rsidRPr="000E71CD" w:rsidRDefault="00C942D6" w:rsidP="00C942D6">
      <w:pPr>
        <w:rPr>
          <w:rFonts w:ascii="Calibri Light" w:hAnsi="Calibri Light"/>
          <w:sz w:val="22"/>
          <w:szCs w:val="22"/>
        </w:rPr>
      </w:pPr>
      <w:proofErr w:type="spellStart"/>
      <w:r w:rsidRPr="000E71CD">
        <w:rPr>
          <w:rFonts w:ascii="Calibri Light" w:hAnsi="Calibri Light"/>
          <w:sz w:val="22"/>
          <w:szCs w:val="22"/>
        </w:rPr>
        <w:t>Querboit</w:t>
      </w:r>
      <w:proofErr w:type="spellEnd"/>
      <w:r w:rsidRPr="000E71CD">
        <w:rPr>
          <w:rFonts w:ascii="Calibri Light" w:hAnsi="Calibri Light"/>
          <w:sz w:val="22"/>
          <w:szCs w:val="22"/>
        </w:rPr>
        <w:t xml:space="preserve"> </w:t>
      </w:r>
      <w:proofErr w:type="spellStart"/>
      <w:r w:rsidRPr="000E71CD">
        <w:rPr>
          <w:rFonts w:ascii="Calibri Light" w:hAnsi="Calibri Light"/>
          <w:sz w:val="22"/>
          <w:szCs w:val="22"/>
        </w:rPr>
        <w:t>Marithé</w:t>
      </w:r>
      <w:proofErr w:type="spellEnd"/>
    </w:p>
    <w:p w:rsidR="00C942D6" w:rsidRDefault="00C942D6" w:rsidP="00C942D6">
      <w:pPr>
        <w:autoSpaceDE w:val="0"/>
        <w:autoSpaceDN w:val="0"/>
        <w:adjustRightInd w:val="0"/>
        <w:rPr>
          <w:rFonts w:ascii="Calibri Light" w:hAnsi="Calibri Light" w:cs="Garamond"/>
          <w:sz w:val="28"/>
          <w:szCs w:val="28"/>
        </w:rPr>
      </w:pPr>
    </w:p>
    <w:p w:rsidR="00C942D6" w:rsidRDefault="009972DD" w:rsidP="00C942D6">
      <w:pPr>
        <w:autoSpaceDE w:val="0"/>
        <w:autoSpaceDN w:val="0"/>
        <w:adjustRightInd w:val="0"/>
        <w:rPr>
          <w:rFonts w:ascii="Calibri Light" w:hAnsi="Calibri Light" w:cs="Garamond"/>
          <w:sz w:val="28"/>
          <w:szCs w:val="28"/>
        </w:rPr>
      </w:pPr>
      <w:r>
        <w:rPr>
          <w:noProof/>
        </w:rPr>
        <w:t xml:space="preserve">                            </w:t>
      </w:r>
      <w:r>
        <w:rPr>
          <w:noProof/>
        </w:rPr>
        <w:drawing>
          <wp:inline distT="0" distB="0" distL="0" distR="0" wp14:anchorId="00A805FF" wp14:editId="48FAB3C5">
            <wp:extent cx="3348752" cy="3827145"/>
            <wp:effectExtent l="0" t="0" r="4445" b="1905"/>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8069" cy="3849222"/>
                    </a:xfrm>
                    <a:prstGeom prst="rect">
                      <a:avLst/>
                    </a:prstGeom>
                    <a:noFill/>
                    <a:ln>
                      <a:noFill/>
                    </a:ln>
                  </pic:spPr>
                </pic:pic>
              </a:graphicData>
            </a:graphic>
          </wp:inline>
        </w:drawing>
      </w:r>
    </w:p>
    <w:p w:rsidR="00C942D6" w:rsidRDefault="00C942D6" w:rsidP="00C942D6">
      <w:pPr>
        <w:autoSpaceDE w:val="0"/>
        <w:autoSpaceDN w:val="0"/>
        <w:adjustRightInd w:val="0"/>
        <w:rPr>
          <w:rFonts w:ascii="Calibri Light" w:hAnsi="Calibri Light" w:cs="Garamond"/>
          <w:sz w:val="28"/>
          <w:szCs w:val="28"/>
        </w:rPr>
      </w:pPr>
    </w:p>
    <w:p w:rsidR="00C942D6" w:rsidRDefault="00C942D6" w:rsidP="00C942D6">
      <w:pPr>
        <w:autoSpaceDE w:val="0"/>
        <w:autoSpaceDN w:val="0"/>
        <w:adjustRightInd w:val="0"/>
        <w:rPr>
          <w:rFonts w:ascii="Calibri Light" w:hAnsi="Calibri Light" w:cs="Garamond"/>
          <w:sz w:val="28"/>
          <w:szCs w:val="28"/>
        </w:rPr>
      </w:pPr>
    </w:p>
    <w:p w:rsidR="001D7DD8" w:rsidRDefault="001D7DD8"/>
    <w:sectPr w:rsidR="001D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D6"/>
    <w:rsid w:val="000317CF"/>
    <w:rsid w:val="001D7DD8"/>
    <w:rsid w:val="004706E0"/>
    <w:rsid w:val="0069341F"/>
    <w:rsid w:val="009972DD"/>
    <w:rsid w:val="00C94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EE171-6C08-4773-B560-7D1BCE9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D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42D6"/>
    <w:rPr>
      <w:rFonts w:ascii="Tahoma" w:hAnsi="Tahoma" w:cs="Tahoma"/>
      <w:sz w:val="16"/>
      <w:szCs w:val="16"/>
    </w:rPr>
  </w:style>
  <w:style w:type="character" w:customStyle="1" w:styleId="TextedebullesCar">
    <w:name w:val="Texte de bulles Car"/>
    <w:basedOn w:val="Policepardfaut"/>
    <w:link w:val="Textedebulles"/>
    <w:uiPriority w:val="99"/>
    <w:semiHidden/>
    <w:rsid w:val="00C942D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Bibliothèque</dc:creator>
  <cp:lastModifiedBy>utilisateur</cp:lastModifiedBy>
  <cp:revision>4</cp:revision>
  <dcterms:created xsi:type="dcterms:W3CDTF">2016-03-10T10:53:00Z</dcterms:created>
  <dcterms:modified xsi:type="dcterms:W3CDTF">2016-04-05T12:02:00Z</dcterms:modified>
</cp:coreProperties>
</file>